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955" w:rsidRDefault="00660E19" w:rsidP="00660E19">
      <w:pPr>
        <w:pStyle w:val="a3"/>
        <w:ind w:hanging="993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660E1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7399549" cy="101639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818" cy="101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 3. Перечень объектов инфраструктуры:</w:t>
      </w:r>
    </w:p>
    <w:p w:rsidR="004E3955" w:rsidRDefault="004E3955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Лечебно -оздоровительные объекты: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-школьная столовая;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Объекты культуры: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-школьная библиотека, актовый зал;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Объекты спорта: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-спортивный зал, открытая спортивная площадка.</w:t>
      </w:r>
    </w:p>
    <w:p w:rsidR="001F29D8" w:rsidRPr="004E3955" w:rsidRDefault="001F29D8" w:rsidP="004E395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b/>
          <w:sz w:val="24"/>
          <w:szCs w:val="24"/>
          <w:lang w:eastAsia="ru-RU"/>
        </w:rPr>
        <w:t>4. Правила пользования объектами инфраструктуры Учреждения:</w:t>
      </w:r>
    </w:p>
    <w:p w:rsidR="001F29D8" w:rsidRPr="004E3955" w:rsidRDefault="001F29D8" w:rsidP="004E3955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b/>
          <w:sz w:val="24"/>
          <w:szCs w:val="24"/>
          <w:lang w:eastAsia="ru-RU"/>
        </w:rPr>
        <w:t>4.1. Лечебно-оздоровительные объекты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Школьная столовая: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 xml:space="preserve">-обеспечивает одноразовое горячее питание (бесплатное) обучающихся 1-4 классов. Питание обучающихся осуществляется по графику, утвержденному </w:t>
      </w:r>
      <w:r w:rsidR="00A1746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</w:t>
      </w:r>
      <w:r w:rsidR="00A17461" w:rsidRPr="00A17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«Основная общеобразовательная школа </w:t>
      </w:r>
      <w:proofErr w:type="spellStart"/>
      <w:r w:rsidR="00A17461" w:rsidRPr="00A17461">
        <w:rPr>
          <w:rFonts w:ascii="Times New Roman" w:eastAsia="Times New Roman" w:hAnsi="Times New Roman" w:cs="Times New Roman"/>
          <w:sz w:val="24"/>
          <w:szCs w:val="24"/>
          <w:lang w:eastAsia="ru-RU"/>
        </w:rPr>
        <w:t>с.Мескеты</w:t>
      </w:r>
      <w:proofErr w:type="spellEnd"/>
      <w:r w:rsidR="00A17461" w:rsidRPr="00A1746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17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3955">
        <w:rPr>
          <w:rFonts w:ascii="Times New Roman" w:hAnsi="Times New Roman" w:cs="Times New Roman"/>
          <w:sz w:val="24"/>
          <w:szCs w:val="24"/>
          <w:lang w:eastAsia="ru-RU"/>
        </w:rPr>
        <w:t>и согласованное с поставщиком продуктов питания.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 xml:space="preserve">Поставка продуктов питания в школьную столовую осуществляется с сопроводительными документами, подтверждающими их качество и санитарную безопасность. Количественный и качественный состав блюд, санитарное состояние пищеблока ежедневно проверяется </w:t>
      </w:r>
      <w:proofErr w:type="spellStart"/>
      <w:r w:rsidRPr="004E3955">
        <w:rPr>
          <w:rFonts w:ascii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Pr="004E3955">
        <w:rPr>
          <w:rFonts w:ascii="Times New Roman" w:hAnsi="Times New Roman" w:cs="Times New Roman"/>
          <w:sz w:val="24"/>
          <w:szCs w:val="24"/>
          <w:lang w:eastAsia="ru-RU"/>
        </w:rPr>
        <w:t xml:space="preserve"> комиссией.  Обучающиеся перед приѐмом пищи обязаны вымыть руки, для этого в перед обеденным залом школьной столовой установлены раковины для мытья рук.</w:t>
      </w:r>
    </w:p>
    <w:p w:rsidR="001F29D8" w:rsidRPr="004E3955" w:rsidRDefault="001F29D8" w:rsidP="004E3955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E3955">
        <w:rPr>
          <w:rFonts w:ascii="Times New Roman" w:hAnsi="Times New Roman" w:cs="Times New Roman"/>
          <w:sz w:val="24"/>
          <w:szCs w:val="24"/>
          <w:lang w:eastAsia="ru-RU"/>
        </w:rPr>
        <w:t>Питание обучающихся осуществляется в присутствии классных руководителей или дежурного педагога, которые контролируют соблюдение норм гигиены и порядок.  </w:t>
      </w:r>
    </w:p>
    <w:p w:rsidR="00E4429A" w:rsidRDefault="00E4429A" w:rsidP="00E4429A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b/>
          <w:sz w:val="24"/>
          <w:szCs w:val="24"/>
          <w:lang w:eastAsia="ru-RU"/>
        </w:rPr>
        <w:t>4.2. Объекты культуры</w:t>
      </w:r>
    </w:p>
    <w:p w:rsidR="001F29D8" w:rsidRDefault="001F29D8" w:rsidP="00E4429A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b/>
          <w:sz w:val="24"/>
          <w:szCs w:val="24"/>
          <w:lang w:eastAsia="ru-RU"/>
        </w:rPr>
        <w:t>4.2.1. Школьная библиотека</w:t>
      </w:r>
    </w:p>
    <w:p w:rsidR="00E4429A" w:rsidRPr="00E4429A" w:rsidRDefault="00E4429A" w:rsidP="00E4429A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Помещения школьной библиотеки и читального зала используются для реализации потребностей обучающихся в ознакомлении с различными видами литературы, проведения тематических уроков и других культурно-просветительских мероприятий с использованием технических средств обучения.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4.2.2. Индивидуальное посещение библиотеки обучающимися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Осуществляется во внеурочное время и во время перемен, согласно графика работы библиотеки. Учащиеся должны бережно относиться к полученным книгам, не допускать их порчи, а также сдавать книги в установленное время. В библиотеке не допускается шум, громкий разговор. Запрещено хранение в библиотеке литературы, содержащей экстремистские материалы, а также материалы, которые могут причинить вред психическому и нравственному здоровью ребенка.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Актовый зал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Помещение актового зала используется для проведения различного вида собраний, общешкольных культурно-массовых мероприятий, линеек, брей-рингов, викторин, спектаклей и других мероприятий.</w:t>
      </w:r>
    </w:p>
    <w:p w:rsidR="001F29D8" w:rsidRDefault="001F29D8" w:rsidP="00E4429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b/>
          <w:sz w:val="24"/>
          <w:szCs w:val="24"/>
          <w:lang w:eastAsia="ru-RU"/>
        </w:rPr>
        <w:t>4.3.</w:t>
      </w:r>
      <w:r w:rsidR="00E4429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E4429A">
        <w:rPr>
          <w:rFonts w:ascii="Times New Roman" w:hAnsi="Times New Roman" w:cs="Times New Roman"/>
          <w:b/>
          <w:sz w:val="24"/>
          <w:szCs w:val="24"/>
          <w:lang w:eastAsia="ru-RU"/>
        </w:rPr>
        <w:t>Объекты спорта</w:t>
      </w:r>
    </w:p>
    <w:p w:rsidR="00E4429A" w:rsidRPr="00E4429A" w:rsidRDefault="00E4429A" w:rsidP="00E4429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Спортивный зал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Помещение спортивного зала используется для проведения уроков физической культуры, проведения спортивных соревнований (в том числе с участием родителей), занятий спортивных секций.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Спортивный зал обеспечен пакетом нормативных документов по требованиям охраны труда и пожарной безопасности. В спортзале установлено сертифицированное оборудование.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 xml:space="preserve">К занятиям в спортивном зале, тренажерном </w:t>
      </w:r>
      <w:r w:rsidR="00E4429A" w:rsidRPr="00E4429A">
        <w:rPr>
          <w:rFonts w:ascii="Times New Roman" w:hAnsi="Times New Roman" w:cs="Times New Roman"/>
          <w:sz w:val="24"/>
          <w:szCs w:val="24"/>
          <w:lang w:eastAsia="ru-RU"/>
        </w:rPr>
        <w:t>зале допускаются</w:t>
      </w:r>
      <w:r w:rsidRPr="00E4429A">
        <w:rPr>
          <w:rFonts w:ascii="Times New Roman" w:hAnsi="Times New Roman" w:cs="Times New Roman"/>
          <w:sz w:val="24"/>
          <w:szCs w:val="24"/>
          <w:lang w:eastAsia="ru-RU"/>
        </w:rPr>
        <w:t xml:space="preserve"> обучающие, твердо усвоившие требования техники безопасности по видам спорта и неукоснительно </w:t>
      </w:r>
      <w:r w:rsidR="00E4429A" w:rsidRPr="00E4429A">
        <w:rPr>
          <w:rFonts w:ascii="Times New Roman" w:hAnsi="Times New Roman" w:cs="Times New Roman"/>
          <w:sz w:val="24"/>
          <w:szCs w:val="24"/>
          <w:lang w:eastAsia="ru-RU"/>
        </w:rPr>
        <w:t>соблюдающие правила</w:t>
      </w:r>
      <w:r w:rsidRPr="00E4429A">
        <w:rPr>
          <w:rFonts w:ascii="Times New Roman" w:hAnsi="Times New Roman" w:cs="Times New Roman"/>
          <w:sz w:val="24"/>
          <w:szCs w:val="24"/>
          <w:lang w:eastAsia="ru-RU"/>
        </w:rPr>
        <w:t xml:space="preserve"> безопасного поведения.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Спортивная площадка</w:t>
      </w:r>
    </w:p>
    <w:p w:rsidR="001F29D8" w:rsidRPr="00E4429A" w:rsidRDefault="001F29D8" w:rsidP="00E4429A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E4429A">
        <w:rPr>
          <w:rFonts w:ascii="Times New Roman" w:hAnsi="Times New Roman" w:cs="Times New Roman"/>
          <w:sz w:val="24"/>
          <w:szCs w:val="24"/>
          <w:lang w:eastAsia="ru-RU"/>
        </w:rPr>
        <w:t>Используется для ведения уроков физической культуры, проведения общешкольных мероприятий спортивной направленности и общешкольной линейки.</w:t>
      </w:r>
    </w:p>
    <w:sectPr w:rsidR="001F29D8" w:rsidRPr="00E4429A" w:rsidSect="00A17461">
      <w:pgSz w:w="11906" w:h="16838"/>
      <w:pgMar w:top="426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29D8"/>
    <w:rsid w:val="001F29D8"/>
    <w:rsid w:val="003E1039"/>
    <w:rsid w:val="00415B8E"/>
    <w:rsid w:val="004E3955"/>
    <w:rsid w:val="00660E19"/>
    <w:rsid w:val="00A17461"/>
    <w:rsid w:val="00BD1C18"/>
    <w:rsid w:val="00C27ED7"/>
    <w:rsid w:val="00E4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DAFD09-EA59-43B0-BA7B-F160CC53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9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4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320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078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Руслан</cp:lastModifiedBy>
  <cp:revision>6</cp:revision>
  <cp:lastPrinted>2019-10-21T16:28:00Z</cp:lastPrinted>
  <dcterms:created xsi:type="dcterms:W3CDTF">2019-04-01T06:24:00Z</dcterms:created>
  <dcterms:modified xsi:type="dcterms:W3CDTF">2020-04-18T20:55:00Z</dcterms:modified>
</cp:coreProperties>
</file>